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86" w:rsidRPr="004F75C7" w:rsidRDefault="004F75C7" w:rsidP="00D03582">
      <w:pPr>
        <w:spacing w:after="0"/>
        <w:jc w:val="center"/>
        <w:rPr>
          <w:b/>
          <w:sz w:val="36"/>
          <w:szCs w:val="36"/>
          <w:u w:val="single"/>
        </w:rPr>
      </w:pPr>
      <w:r w:rsidRPr="004F75C7">
        <w:rPr>
          <w:b/>
          <w:sz w:val="36"/>
          <w:szCs w:val="36"/>
          <w:u w:val="single"/>
        </w:rPr>
        <w:t>SINECON – CARREGA CSV</w:t>
      </w:r>
    </w:p>
    <w:p w:rsidR="004F75C7" w:rsidRDefault="004F75C7" w:rsidP="00D03582">
      <w:pPr>
        <w:spacing w:after="0"/>
        <w:jc w:val="center"/>
        <w:rPr>
          <w:b/>
          <w:u w:val="single"/>
        </w:rPr>
      </w:pPr>
    </w:p>
    <w:p w:rsidR="007B152F" w:rsidRPr="004F75C7" w:rsidRDefault="00D03582" w:rsidP="00D03582">
      <w:pPr>
        <w:spacing w:after="0"/>
        <w:jc w:val="center"/>
        <w:rPr>
          <w:b/>
          <w:sz w:val="28"/>
          <w:szCs w:val="28"/>
          <w:u w:val="single"/>
        </w:rPr>
      </w:pPr>
      <w:r w:rsidRPr="004F75C7">
        <w:rPr>
          <w:b/>
          <w:sz w:val="28"/>
          <w:szCs w:val="28"/>
          <w:u w:val="single"/>
        </w:rPr>
        <w:t xml:space="preserve">ROTEIRO </w:t>
      </w:r>
      <w:r w:rsidR="0006439F" w:rsidRPr="004F75C7">
        <w:rPr>
          <w:b/>
          <w:sz w:val="28"/>
          <w:szCs w:val="28"/>
          <w:u w:val="single"/>
        </w:rPr>
        <w:t>DE IMPORTAÇÃO CSV – SINECON A PARTIR DE PLANILHA EXCEL  0</w:t>
      </w:r>
      <w:r w:rsidR="0013631B">
        <w:rPr>
          <w:b/>
          <w:sz w:val="28"/>
          <w:szCs w:val="28"/>
          <w:u w:val="single"/>
        </w:rPr>
        <w:t>2/03/2017</w:t>
      </w:r>
    </w:p>
    <w:p w:rsidR="0006439F" w:rsidRDefault="0006439F" w:rsidP="00D03582">
      <w:pPr>
        <w:spacing w:after="0"/>
        <w:jc w:val="both"/>
      </w:pPr>
    </w:p>
    <w:p w:rsidR="0006439F" w:rsidRDefault="0006439F" w:rsidP="00D03582">
      <w:pPr>
        <w:pStyle w:val="PargrafodaLista"/>
        <w:numPr>
          <w:ilvl w:val="0"/>
          <w:numId w:val="1"/>
        </w:numPr>
        <w:spacing w:after="0"/>
        <w:jc w:val="both"/>
      </w:pPr>
      <w:r>
        <w:t>Gerar a planilha Excel do Arquivo Texto desejado (Ex. EPCTAS</w:t>
      </w:r>
      <w:r w:rsidR="00CB48B5">
        <w:t xml:space="preserve"> – CADASTRO DE DESPESAS</w:t>
      </w:r>
      <w:r>
        <w:t>) com os títulos das colunas conforme consta do documento “CARREGA CSV” do SINECON. Veja versão C</w:t>
      </w:r>
      <w:r w:rsidR="00CB48B5">
        <w:t xml:space="preserve">ARREGA-CSV.doc de </w:t>
      </w:r>
      <w:r w:rsidR="0013631B">
        <w:t>02/03/2017</w:t>
      </w:r>
      <w:r w:rsidR="00CB48B5">
        <w:t>.</w:t>
      </w:r>
    </w:p>
    <w:p w:rsidR="00CB48B5" w:rsidRDefault="00CB48B5" w:rsidP="00CB48B5">
      <w:pPr>
        <w:pStyle w:val="PargrafodaLista"/>
        <w:spacing w:after="0"/>
        <w:jc w:val="both"/>
      </w:pPr>
    </w:p>
    <w:p w:rsidR="00422C91" w:rsidRDefault="0006439F" w:rsidP="00422C91">
      <w:pPr>
        <w:pStyle w:val="PargrafodaLista"/>
        <w:spacing w:after="0"/>
        <w:jc w:val="both"/>
      </w:pPr>
      <w:r>
        <w:t>EXEMPLO:</w:t>
      </w:r>
      <w:r w:rsidR="00C32F1C">
        <w:t xml:space="preserve">  </w:t>
      </w:r>
      <w:r>
        <w:t>Nome do Arquivo:    EPCTAS</w:t>
      </w:r>
      <w:r w:rsidR="00ED287D">
        <w:t xml:space="preserve"> (exemplo)</w:t>
      </w:r>
      <w:r w:rsidR="00CB48B5">
        <w:t>:</w:t>
      </w:r>
    </w:p>
    <w:p w:rsidR="00CB48B5" w:rsidRDefault="00CB48B5" w:rsidP="00422C91">
      <w:pPr>
        <w:pStyle w:val="PargrafodaLista"/>
        <w:spacing w:after="0"/>
        <w:jc w:val="both"/>
      </w:pPr>
    </w:p>
    <w:p w:rsidR="0006439F" w:rsidRDefault="00C32F1C" w:rsidP="00422C91">
      <w:pPr>
        <w:pStyle w:val="PargrafodaLista"/>
        <w:spacing w:after="0" w:line="240" w:lineRule="auto"/>
        <w:jc w:val="both"/>
      </w:pPr>
      <w:r w:rsidRPr="00C32F1C">
        <w:rPr>
          <w:noProof/>
          <w:lang w:eastAsia="pt-BR"/>
        </w:rPr>
        <w:drawing>
          <wp:inline distT="0" distB="0" distL="0" distR="0">
            <wp:extent cx="3708124" cy="728765"/>
            <wp:effectExtent l="19050" t="0" r="6626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124" cy="72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F1C" w:rsidRDefault="00C32F1C" w:rsidP="00D03582">
      <w:pPr>
        <w:spacing w:after="0"/>
        <w:jc w:val="both"/>
      </w:pPr>
    </w:p>
    <w:p w:rsidR="00C32F1C" w:rsidRDefault="0006439F" w:rsidP="00D03582">
      <w:pPr>
        <w:pStyle w:val="PargrafodaLista"/>
        <w:numPr>
          <w:ilvl w:val="0"/>
          <w:numId w:val="1"/>
        </w:numPr>
        <w:spacing w:after="0"/>
        <w:jc w:val="both"/>
      </w:pPr>
      <w:r>
        <w:t>Converter tod</w:t>
      </w:r>
      <w:r w:rsidR="00CB48B5">
        <w:t>a</w:t>
      </w:r>
      <w:r>
        <w:t xml:space="preserve">s </w:t>
      </w:r>
      <w:r w:rsidR="00C32F1C">
        <w:t xml:space="preserve">as colunas, exceto de </w:t>
      </w:r>
      <w:r w:rsidR="00CB48B5">
        <w:t>“</w:t>
      </w:r>
      <w:r w:rsidR="00C32F1C">
        <w:t>números</w:t>
      </w:r>
      <w:r w:rsidR="00CB48B5">
        <w:t>”</w:t>
      </w:r>
      <w:r w:rsidR="00C32F1C">
        <w:t>, para o formato</w:t>
      </w:r>
      <w:r w:rsidR="00C124C5">
        <w:t xml:space="preserve"> “Te</w:t>
      </w:r>
      <w:r w:rsidR="00C32F1C">
        <w:t>xto</w:t>
      </w:r>
      <w:r w:rsidR="00C124C5">
        <w:t>”</w:t>
      </w:r>
      <w:r w:rsidR="00CB48B5">
        <w:t>, fazendo:</w:t>
      </w:r>
    </w:p>
    <w:p w:rsidR="00CB48B5" w:rsidRDefault="00CB48B5" w:rsidP="00CB48B5">
      <w:pPr>
        <w:pStyle w:val="PargrafodaLista"/>
        <w:spacing w:after="0"/>
        <w:jc w:val="both"/>
      </w:pPr>
    </w:p>
    <w:p w:rsidR="00C32F1C" w:rsidRDefault="00C32F1C" w:rsidP="00C32F1C">
      <w:pPr>
        <w:pStyle w:val="PargrafodaLista"/>
        <w:spacing w:after="0"/>
        <w:jc w:val="both"/>
      </w:pPr>
      <w:r>
        <w:t>- Selecionar as coluna</w:t>
      </w:r>
      <w:r w:rsidR="00CB48B5">
        <w:t>s</w:t>
      </w:r>
      <w:r>
        <w:t xml:space="preserve"> desejadas (exemplo</w:t>
      </w:r>
      <w:r w:rsidR="00CB48B5">
        <w:t>:</w:t>
      </w:r>
      <w:r>
        <w:t xml:space="preserve"> coluna </w:t>
      </w:r>
      <w:proofErr w:type="gramStart"/>
      <w:r>
        <w:t>A, B</w:t>
      </w:r>
      <w:proofErr w:type="gramEnd"/>
      <w:r>
        <w:t>, C</w:t>
      </w:r>
      <w:r w:rsidR="00CB48B5">
        <w:t>, a seguir</w:t>
      </w:r>
      <w:r>
        <w:t>)</w:t>
      </w:r>
      <w:r w:rsidR="00CB48B5">
        <w:t>.</w:t>
      </w:r>
    </w:p>
    <w:p w:rsidR="00C124C5" w:rsidRDefault="00C124C5" w:rsidP="00C124C5">
      <w:pPr>
        <w:pStyle w:val="PargrafodaLista"/>
        <w:spacing w:after="0"/>
        <w:ind w:left="709"/>
        <w:jc w:val="both"/>
      </w:pPr>
      <w:r>
        <w:t xml:space="preserve">   Para selecionar as colunas, clique na linha aponta</w:t>
      </w:r>
      <w:r w:rsidR="00CB48B5">
        <w:t>da</w:t>
      </w:r>
      <w:r>
        <w:t xml:space="preserve"> pela seta vermelha e arraste ou</w:t>
      </w:r>
    </w:p>
    <w:p w:rsidR="00C124C5" w:rsidRDefault="00C124C5" w:rsidP="00422C91">
      <w:pPr>
        <w:pStyle w:val="PargrafodaLista"/>
        <w:spacing w:after="0"/>
        <w:ind w:left="709"/>
        <w:jc w:val="both"/>
      </w:pPr>
      <w:r>
        <w:t xml:space="preserve">   </w:t>
      </w:r>
      <w:proofErr w:type="gramStart"/>
      <w:r>
        <w:t>dê</w:t>
      </w:r>
      <w:proofErr w:type="gramEnd"/>
      <w:r>
        <w:t xml:space="preserve"> um clique na primeira coluna (A), segure a tecla [Shift] e clique na última coluna (C)</w:t>
      </w:r>
    </w:p>
    <w:p w:rsidR="00CB48B5" w:rsidRDefault="00CB48B5" w:rsidP="00422C91">
      <w:pPr>
        <w:pStyle w:val="PargrafodaLista"/>
        <w:spacing w:after="0"/>
        <w:ind w:left="709"/>
        <w:jc w:val="both"/>
      </w:pPr>
    </w:p>
    <w:p w:rsidR="00422C91" w:rsidRDefault="00422C91" w:rsidP="00C124C5">
      <w:pPr>
        <w:pStyle w:val="PargrafodaLista"/>
        <w:spacing w:after="0"/>
        <w:ind w:left="709"/>
        <w:jc w:val="both"/>
      </w:pPr>
      <w:r>
        <w:t xml:space="preserve"> </w:t>
      </w:r>
      <w:r>
        <w:rPr>
          <w:noProof/>
          <w:lang w:eastAsia="pt-BR"/>
        </w:rPr>
        <w:drawing>
          <wp:inline distT="0" distB="0" distL="0" distR="0">
            <wp:extent cx="4371975" cy="990600"/>
            <wp:effectExtent l="19050" t="0" r="9525" b="0"/>
            <wp:docPr id="1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C5" w:rsidRDefault="00C124C5" w:rsidP="00C124C5">
      <w:pPr>
        <w:pStyle w:val="PargrafodaLista"/>
        <w:spacing w:after="0"/>
        <w:ind w:left="709"/>
        <w:jc w:val="both"/>
      </w:pPr>
    </w:p>
    <w:p w:rsidR="0006439F" w:rsidRDefault="00C32F1C" w:rsidP="00C32F1C">
      <w:pPr>
        <w:pStyle w:val="PargrafodaLista"/>
        <w:spacing w:after="0"/>
        <w:jc w:val="both"/>
      </w:pPr>
      <w:r>
        <w:t xml:space="preserve">- Clicar com o botão direito do mouse </w:t>
      </w:r>
      <w:r w:rsidR="00C124C5">
        <w:t>dentro da região das colunas marcadas</w:t>
      </w:r>
    </w:p>
    <w:p w:rsidR="00C32F1C" w:rsidRDefault="00C32F1C" w:rsidP="00C32F1C">
      <w:pPr>
        <w:pStyle w:val="PargrafodaLista"/>
        <w:spacing w:after="0"/>
        <w:jc w:val="both"/>
      </w:pPr>
      <w:r>
        <w:t xml:space="preserve"> </w:t>
      </w:r>
      <w:r w:rsidR="0013631B">
        <w:t xml:space="preserve"> </w:t>
      </w:r>
      <w:r>
        <w:t>No menu de contexto selecionar o item “Formatar células...”</w:t>
      </w:r>
    </w:p>
    <w:p w:rsidR="00395CAB" w:rsidRDefault="00395CAB" w:rsidP="00C32F1C">
      <w:pPr>
        <w:pStyle w:val="PargrafodaLista"/>
        <w:spacing w:after="0"/>
        <w:jc w:val="both"/>
      </w:pPr>
    </w:p>
    <w:p w:rsidR="00C32F1C" w:rsidRDefault="00422C91" w:rsidP="00C124C5">
      <w:pPr>
        <w:pStyle w:val="PargrafodaLista"/>
        <w:spacing w:after="0"/>
        <w:jc w:val="both"/>
      </w:pPr>
      <w:r>
        <w:t xml:space="preserve"> </w:t>
      </w:r>
      <w:r w:rsidR="00C32F1C">
        <w:t xml:space="preserve">  </w:t>
      </w:r>
      <w:r w:rsidR="00C124C5">
        <w:rPr>
          <w:noProof/>
          <w:lang w:eastAsia="pt-BR"/>
        </w:rPr>
        <w:drawing>
          <wp:inline distT="0" distB="0" distL="0" distR="0">
            <wp:extent cx="3271429" cy="2435714"/>
            <wp:effectExtent l="19050" t="0" r="5171" b="0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429" cy="243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CD6" w:rsidRDefault="00484CD6" w:rsidP="00C124C5">
      <w:pPr>
        <w:pStyle w:val="PargrafodaLista"/>
        <w:spacing w:after="0"/>
        <w:jc w:val="both"/>
      </w:pPr>
    </w:p>
    <w:p w:rsidR="00C32F1C" w:rsidRDefault="00C32F1C" w:rsidP="00C32F1C">
      <w:pPr>
        <w:pStyle w:val="PargrafodaLista"/>
        <w:spacing w:after="0"/>
        <w:jc w:val="both"/>
      </w:pPr>
      <w:r>
        <w:lastRenderedPageBreak/>
        <w:t>- Na caixa de di</w:t>
      </w:r>
      <w:r w:rsidR="00395CAB">
        <w:t>á</w:t>
      </w:r>
      <w:r>
        <w:t>logo “Formatar Células’ selecionar o item “Tex</w:t>
      </w:r>
      <w:r w:rsidR="00395CAB">
        <w:t>t</w:t>
      </w:r>
      <w:r>
        <w:t xml:space="preserve">o” e clicar no botão </w:t>
      </w:r>
      <w:r w:rsidR="00C124C5">
        <w:t>“</w:t>
      </w:r>
      <w:r>
        <w:t>Ok</w:t>
      </w:r>
      <w:r w:rsidR="00C124C5">
        <w:t>”</w:t>
      </w:r>
    </w:p>
    <w:p w:rsidR="00C32F1C" w:rsidRDefault="00422C91" w:rsidP="00C32F1C">
      <w:pPr>
        <w:pStyle w:val="PargrafodaLista"/>
        <w:spacing w:after="0"/>
        <w:jc w:val="both"/>
      </w:pPr>
      <w:r>
        <w:t xml:space="preserve">  </w:t>
      </w:r>
      <w:r w:rsidR="00484CD6">
        <w:rPr>
          <w:noProof/>
          <w:lang w:eastAsia="pt-BR"/>
        </w:rPr>
        <w:drawing>
          <wp:inline distT="0" distB="0" distL="0" distR="0">
            <wp:extent cx="3858164" cy="2307143"/>
            <wp:effectExtent l="19050" t="0" r="8986" b="0"/>
            <wp:docPr id="1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164" cy="230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C5" w:rsidRDefault="00C124C5" w:rsidP="00C32F1C">
      <w:pPr>
        <w:pStyle w:val="PargrafodaLista"/>
        <w:spacing w:after="0"/>
        <w:jc w:val="both"/>
      </w:pPr>
    </w:p>
    <w:p w:rsidR="00C124C5" w:rsidRDefault="00395CAB" w:rsidP="00C124C5">
      <w:pPr>
        <w:pStyle w:val="PargrafodaLista"/>
        <w:numPr>
          <w:ilvl w:val="0"/>
          <w:numId w:val="1"/>
        </w:numPr>
        <w:spacing w:after="0"/>
        <w:jc w:val="both"/>
      </w:pPr>
      <w:r>
        <w:t>Converter toda</w:t>
      </w:r>
      <w:r w:rsidR="00C124C5">
        <w:t>s as colunas numéricas, para o formato “Número”, sem separador de milhar e com a quantidade necessária de casas decimais (conforme necessidade de cada campo)</w:t>
      </w:r>
      <w:r>
        <w:t>.</w:t>
      </w:r>
    </w:p>
    <w:p w:rsidR="00C124C5" w:rsidRDefault="00C124C5" w:rsidP="00C124C5">
      <w:pPr>
        <w:pStyle w:val="PargrafodaLista"/>
        <w:spacing w:after="0"/>
        <w:jc w:val="both"/>
      </w:pPr>
      <w:r>
        <w:t>- Selecionar a coluna desejadas (exemplo coluna D)</w:t>
      </w:r>
      <w:r w:rsidR="00395CAB">
        <w:t>.</w:t>
      </w:r>
    </w:p>
    <w:p w:rsidR="00484CD6" w:rsidRDefault="00C124C5" w:rsidP="00484CD6">
      <w:pPr>
        <w:pStyle w:val="PargrafodaLista"/>
        <w:spacing w:after="0"/>
        <w:ind w:left="709"/>
        <w:jc w:val="both"/>
      </w:pPr>
      <w:r>
        <w:t xml:space="preserve">   Para selecionar a coluna</w:t>
      </w:r>
      <w:r w:rsidR="00484CD6">
        <w:t xml:space="preserve">, clique em cima da letra da coluna “D”, conforme indicado pelas setas  </w:t>
      </w:r>
    </w:p>
    <w:p w:rsidR="00484CD6" w:rsidRDefault="00484CD6" w:rsidP="00484CD6">
      <w:pPr>
        <w:pStyle w:val="PargrafodaLista"/>
        <w:spacing w:after="0"/>
        <w:ind w:left="709"/>
        <w:jc w:val="both"/>
      </w:pPr>
      <w:r>
        <w:t xml:space="preserve">   </w:t>
      </w:r>
      <w:proofErr w:type="gramStart"/>
      <w:r>
        <w:t>vermelhas</w:t>
      </w:r>
      <w:proofErr w:type="gramEnd"/>
      <w:r>
        <w:t xml:space="preserve">. </w:t>
      </w:r>
    </w:p>
    <w:p w:rsidR="00484CD6" w:rsidRDefault="00484CD6" w:rsidP="00484CD6">
      <w:pPr>
        <w:pStyle w:val="PargrafodaLista"/>
        <w:spacing w:after="0"/>
        <w:ind w:left="709"/>
        <w:jc w:val="both"/>
      </w:pPr>
    </w:p>
    <w:p w:rsidR="00484CD6" w:rsidRDefault="00422C91" w:rsidP="00484CD6">
      <w:pPr>
        <w:pStyle w:val="PargrafodaLista"/>
        <w:spacing w:after="0"/>
        <w:jc w:val="both"/>
      </w:pPr>
      <w:r>
        <w:t xml:space="preserve"> </w:t>
      </w:r>
      <w:r>
        <w:rPr>
          <w:noProof/>
          <w:lang w:eastAsia="pt-BR"/>
        </w:rPr>
        <w:drawing>
          <wp:inline distT="0" distB="0" distL="0" distR="0">
            <wp:extent cx="4544060" cy="1064286"/>
            <wp:effectExtent l="19050" t="0" r="8890" b="0"/>
            <wp:docPr id="1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060" cy="106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C91" w:rsidRDefault="00422C91" w:rsidP="00484CD6">
      <w:pPr>
        <w:pStyle w:val="PargrafodaLista"/>
        <w:spacing w:after="0"/>
        <w:jc w:val="both"/>
      </w:pPr>
    </w:p>
    <w:p w:rsidR="00484CD6" w:rsidRDefault="00484CD6" w:rsidP="00484CD6">
      <w:pPr>
        <w:pStyle w:val="PargrafodaLista"/>
        <w:spacing w:after="0"/>
        <w:jc w:val="both"/>
      </w:pPr>
      <w:r>
        <w:t>- Clicar com o botão direito do mouse dentro da região da coluna marcada</w:t>
      </w:r>
      <w:r w:rsidR="00395CAB">
        <w:t>.</w:t>
      </w:r>
    </w:p>
    <w:p w:rsidR="00484CD6" w:rsidRDefault="00484CD6" w:rsidP="00484CD6">
      <w:pPr>
        <w:pStyle w:val="PargrafodaLista"/>
        <w:spacing w:after="0"/>
        <w:jc w:val="both"/>
      </w:pPr>
      <w:r>
        <w:t xml:space="preserve">   No menu de contexto</w:t>
      </w:r>
      <w:r w:rsidR="00395CAB">
        <w:t>,</w:t>
      </w:r>
      <w:r>
        <w:t xml:space="preserve"> selecionar o item “Formatar células...”</w:t>
      </w:r>
    </w:p>
    <w:p w:rsidR="00395CAB" w:rsidRDefault="00395CAB" w:rsidP="00484CD6">
      <w:pPr>
        <w:pStyle w:val="PargrafodaLista"/>
        <w:spacing w:after="0"/>
        <w:jc w:val="both"/>
      </w:pPr>
    </w:p>
    <w:p w:rsidR="00484CD6" w:rsidRDefault="00422C91" w:rsidP="00484CD6">
      <w:pPr>
        <w:pStyle w:val="PargrafodaLista"/>
        <w:spacing w:after="0"/>
        <w:jc w:val="both"/>
      </w:pPr>
      <w:r>
        <w:t xml:space="preserve">   </w:t>
      </w:r>
      <w:r w:rsidR="00484CD6">
        <w:rPr>
          <w:noProof/>
          <w:lang w:eastAsia="pt-BR"/>
        </w:rPr>
        <w:drawing>
          <wp:inline distT="0" distB="0" distL="0" distR="0">
            <wp:extent cx="2693570" cy="2464286"/>
            <wp:effectExtent l="19050" t="0" r="0" b="0"/>
            <wp:docPr id="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570" cy="246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C91" w:rsidRDefault="00422C91" w:rsidP="00484CD6">
      <w:pPr>
        <w:pStyle w:val="PargrafodaLista"/>
        <w:spacing w:after="0"/>
        <w:jc w:val="both"/>
      </w:pPr>
    </w:p>
    <w:p w:rsidR="00422C91" w:rsidRDefault="00422C91" w:rsidP="00422C91">
      <w:pPr>
        <w:pStyle w:val="PargrafodaLista"/>
        <w:spacing w:after="0"/>
        <w:jc w:val="both"/>
      </w:pPr>
      <w:r>
        <w:t xml:space="preserve">- Na caixa de </w:t>
      </w:r>
      <w:proofErr w:type="spellStart"/>
      <w:r>
        <w:t>dialogo</w:t>
      </w:r>
      <w:proofErr w:type="spellEnd"/>
      <w:r>
        <w:t xml:space="preserve"> “Formatar Células’ selecionar o item “Número”</w:t>
      </w:r>
      <w:r w:rsidR="00395CAB">
        <w:t>.</w:t>
      </w:r>
    </w:p>
    <w:p w:rsidR="00422C91" w:rsidRDefault="00422C91" w:rsidP="00422C91">
      <w:pPr>
        <w:pStyle w:val="PargrafodaLista"/>
        <w:spacing w:after="0"/>
        <w:jc w:val="both"/>
      </w:pPr>
      <w:r>
        <w:t xml:space="preserve">   No campo “Casas decimais” informar a quantidade de casas decimais</w:t>
      </w:r>
      <w:r w:rsidR="00395CAB">
        <w:t>.</w:t>
      </w:r>
    </w:p>
    <w:p w:rsidR="00422C91" w:rsidRDefault="00422C91" w:rsidP="00422C91">
      <w:pPr>
        <w:pStyle w:val="PargrafodaLista"/>
        <w:spacing w:after="0"/>
        <w:jc w:val="both"/>
      </w:pPr>
      <w:r>
        <w:lastRenderedPageBreak/>
        <w:t xml:space="preserve">   Desmarcar o campo “Usar separador de 1000 (</w:t>
      </w:r>
      <w:proofErr w:type="gramStart"/>
      <w:r>
        <w:t>,)”</w:t>
      </w:r>
      <w:proofErr w:type="gramEnd"/>
      <w:r w:rsidR="00395CAB">
        <w:t>.</w:t>
      </w:r>
    </w:p>
    <w:p w:rsidR="00422C91" w:rsidRDefault="00422C91" w:rsidP="00422C91">
      <w:pPr>
        <w:pStyle w:val="PargrafodaLista"/>
        <w:spacing w:after="0"/>
        <w:jc w:val="both"/>
      </w:pPr>
      <w:r>
        <w:t xml:space="preserve">   Clicar o botão “Ok”</w:t>
      </w:r>
      <w:r w:rsidR="00395CAB">
        <w:t>.</w:t>
      </w:r>
    </w:p>
    <w:p w:rsidR="00422C91" w:rsidRDefault="0013631B" w:rsidP="00422C91">
      <w:pPr>
        <w:pStyle w:val="PargrafodaLista"/>
        <w:spacing w:after="0"/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  </w:t>
      </w:r>
      <w:r w:rsidR="00422C91">
        <w:rPr>
          <w:noProof/>
          <w:lang w:eastAsia="pt-BR"/>
        </w:rPr>
        <w:t xml:space="preserve"> </w:t>
      </w:r>
      <w:r w:rsidR="00422C91">
        <w:rPr>
          <w:noProof/>
          <w:lang w:eastAsia="pt-BR"/>
        </w:rPr>
        <w:drawing>
          <wp:inline distT="0" distB="0" distL="0" distR="0">
            <wp:extent cx="3911115" cy="2581585"/>
            <wp:effectExtent l="0" t="0" r="0" b="0"/>
            <wp:docPr id="13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44" cy="2594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374" w:rsidRDefault="008C6374" w:rsidP="00422C91">
      <w:pPr>
        <w:pStyle w:val="PargrafodaLista"/>
        <w:spacing w:after="0"/>
        <w:jc w:val="both"/>
        <w:rPr>
          <w:noProof/>
          <w:lang w:eastAsia="pt-BR"/>
        </w:rPr>
      </w:pPr>
    </w:p>
    <w:p w:rsidR="008C6374" w:rsidRDefault="008C6374" w:rsidP="00422C91">
      <w:pPr>
        <w:pStyle w:val="PargrafodaLista"/>
        <w:spacing w:after="0"/>
        <w:jc w:val="both"/>
      </w:pPr>
      <w:r>
        <w:rPr>
          <w:noProof/>
          <w:lang w:eastAsia="pt-BR"/>
        </w:rPr>
        <w:t>Repetir esse</w:t>
      </w:r>
      <w:r w:rsidR="00395CAB">
        <w:rPr>
          <w:noProof/>
          <w:lang w:eastAsia="pt-BR"/>
        </w:rPr>
        <w:t xml:space="preserve"> mesmo</w:t>
      </w:r>
      <w:r>
        <w:rPr>
          <w:noProof/>
          <w:lang w:eastAsia="pt-BR"/>
        </w:rPr>
        <w:t xml:space="preserve"> passo para todas as colunas que irão conter números.</w:t>
      </w:r>
    </w:p>
    <w:p w:rsidR="00C124C5" w:rsidRDefault="00C124C5" w:rsidP="00C124C5">
      <w:pPr>
        <w:pStyle w:val="PargrafodaLista"/>
        <w:spacing w:after="0"/>
        <w:jc w:val="both"/>
      </w:pPr>
      <w:r>
        <w:t xml:space="preserve"> </w:t>
      </w:r>
    </w:p>
    <w:p w:rsidR="008C6374" w:rsidRDefault="008C6374" w:rsidP="008C6374">
      <w:pPr>
        <w:pStyle w:val="PargrafodaLista"/>
        <w:numPr>
          <w:ilvl w:val="0"/>
          <w:numId w:val="1"/>
        </w:numPr>
        <w:spacing w:after="0"/>
        <w:jc w:val="both"/>
      </w:pPr>
      <w:r>
        <w:t>Salvar a planilha Excel no endereço desejado (ex.: em “Meus Documentos”)</w:t>
      </w:r>
    </w:p>
    <w:p w:rsidR="008C6374" w:rsidRDefault="008C6374" w:rsidP="008C6374">
      <w:pPr>
        <w:pStyle w:val="PargrafodaLista"/>
        <w:spacing w:after="0"/>
        <w:jc w:val="both"/>
      </w:pPr>
    </w:p>
    <w:p w:rsidR="008C6374" w:rsidRDefault="008C6374" w:rsidP="008C6374">
      <w:pPr>
        <w:pStyle w:val="PargrafodaLista"/>
        <w:numPr>
          <w:ilvl w:val="0"/>
          <w:numId w:val="1"/>
        </w:numPr>
        <w:spacing w:after="0"/>
        <w:jc w:val="both"/>
      </w:pPr>
      <w:r>
        <w:t>Fazer a digitação dos dados</w:t>
      </w:r>
      <w:r w:rsidR="00395CAB">
        <w:t xml:space="preserve"> na planilha preparada do Excel.</w:t>
      </w:r>
    </w:p>
    <w:p w:rsidR="008C6374" w:rsidRDefault="008C6374" w:rsidP="008C6374">
      <w:pPr>
        <w:pStyle w:val="PargrafodaLista"/>
        <w:spacing w:after="0"/>
        <w:jc w:val="both"/>
      </w:pPr>
      <w:r>
        <w:t xml:space="preserve">Sempre que precisar fazer alguma alteração, usar a planilha </w:t>
      </w:r>
      <w:r w:rsidR="00395CAB">
        <w:t xml:space="preserve">Excel </w:t>
      </w:r>
      <w:r>
        <w:t>que foi salva no item 4.</w:t>
      </w:r>
    </w:p>
    <w:p w:rsidR="008C6374" w:rsidRDefault="008C6374" w:rsidP="008C6374">
      <w:pPr>
        <w:pStyle w:val="PargrafodaLista"/>
        <w:spacing w:after="0"/>
        <w:jc w:val="both"/>
      </w:pPr>
      <w:r>
        <w:t>Após informar todos os dados necessários, inclusão, alteração e exclusão de dados, salvar novamente a planilha.</w:t>
      </w:r>
    </w:p>
    <w:p w:rsidR="008C6374" w:rsidRDefault="008C6374" w:rsidP="008C6374">
      <w:pPr>
        <w:pStyle w:val="PargrafodaLista"/>
        <w:spacing w:after="0"/>
        <w:jc w:val="both"/>
      </w:pPr>
      <w:r>
        <w:t>Somente após todos os acertos necessários, a planilha deverá ser convertida para o formato CSV.</w:t>
      </w:r>
    </w:p>
    <w:p w:rsidR="008C6374" w:rsidRDefault="00395CAB" w:rsidP="008C6374">
      <w:pPr>
        <w:pStyle w:val="PargrafodaLista"/>
        <w:spacing w:after="0"/>
        <w:jc w:val="both"/>
      </w:pPr>
      <w:r>
        <w:t>Nunca fazer as alterações diretamente</w:t>
      </w:r>
      <w:r w:rsidR="008C6374">
        <w:t xml:space="preserve"> no arquivo CSV, usa</w:t>
      </w:r>
      <w:r>
        <w:t>ndo</w:t>
      </w:r>
      <w:r w:rsidR="008C6374">
        <w:t xml:space="preserve"> sempre</w:t>
      </w:r>
      <w:r>
        <w:t xml:space="preserve">, </w:t>
      </w:r>
      <w:r w:rsidR="008C6374">
        <w:t>a planilha Excel.</w:t>
      </w:r>
    </w:p>
    <w:p w:rsidR="00C36691" w:rsidRDefault="00C36691" w:rsidP="00C36691">
      <w:pPr>
        <w:pStyle w:val="PargrafodaLista"/>
        <w:spacing w:after="0"/>
        <w:jc w:val="both"/>
      </w:pPr>
      <w:r w:rsidRPr="00395CAB">
        <w:rPr>
          <w:b/>
          <w:u w:val="single"/>
        </w:rPr>
        <w:t>IMPORTANTE</w:t>
      </w:r>
      <w:r>
        <w:t>: Antes de passar a planilha do Excel para CSV, salvar a planilha.</w:t>
      </w:r>
    </w:p>
    <w:p w:rsidR="008C6374" w:rsidRDefault="008C6374" w:rsidP="008C6374">
      <w:pPr>
        <w:pStyle w:val="PargrafodaLista"/>
      </w:pPr>
    </w:p>
    <w:p w:rsidR="008C6374" w:rsidRDefault="008C6374" w:rsidP="008C6374">
      <w:pPr>
        <w:pStyle w:val="PargrafodaLista"/>
        <w:numPr>
          <w:ilvl w:val="0"/>
          <w:numId w:val="1"/>
        </w:numPr>
        <w:spacing w:after="0"/>
        <w:jc w:val="both"/>
      </w:pPr>
      <w:r>
        <w:t>Passar a planilha Excel para o formato CSV, fazendo:</w:t>
      </w:r>
    </w:p>
    <w:p w:rsidR="002C025C" w:rsidRDefault="002C025C" w:rsidP="008C6374">
      <w:pPr>
        <w:pStyle w:val="PargrafodaLista"/>
        <w:spacing w:after="0"/>
        <w:jc w:val="both"/>
      </w:pPr>
      <w:r>
        <w:t>Clicar na opção “Salvar como”</w:t>
      </w:r>
    </w:p>
    <w:p w:rsidR="002C025C" w:rsidRDefault="0013631B" w:rsidP="008C6374">
      <w:pPr>
        <w:pStyle w:val="PargrafodaLista"/>
        <w:spacing w:after="0"/>
        <w:jc w:val="both"/>
      </w:pPr>
      <w:r>
        <w:t xml:space="preserve"> </w:t>
      </w:r>
      <w:r w:rsidR="002C025C">
        <w:rPr>
          <w:noProof/>
          <w:lang w:eastAsia="pt-BR"/>
        </w:rPr>
        <w:drawing>
          <wp:inline distT="0" distB="0" distL="0" distR="0">
            <wp:extent cx="4118668" cy="2967207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901" cy="298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25C" w:rsidRDefault="002C025C" w:rsidP="008C6374">
      <w:pPr>
        <w:pStyle w:val="PargrafodaLista"/>
        <w:spacing w:after="0"/>
        <w:jc w:val="both"/>
      </w:pPr>
      <w:r>
        <w:lastRenderedPageBreak/>
        <w:t>Na caixa de di</w:t>
      </w:r>
      <w:r w:rsidR="008302DB">
        <w:t>á</w:t>
      </w:r>
      <w:r>
        <w:t>logo “Salvar como</w:t>
      </w:r>
      <w:proofErr w:type="gramStart"/>
      <w:r>
        <w:t>” ,</w:t>
      </w:r>
      <w:proofErr w:type="gramEnd"/>
      <w:r>
        <w:t xml:space="preserve"> mudar o “Tipo” para “CSV (separado por vírgulas) (*.</w:t>
      </w:r>
      <w:proofErr w:type="spellStart"/>
      <w:r>
        <w:t>csv</w:t>
      </w:r>
      <w:proofErr w:type="spellEnd"/>
      <w:r>
        <w:t>)</w:t>
      </w:r>
      <w:r w:rsidR="008302DB">
        <w:t>.</w:t>
      </w:r>
    </w:p>
    <w:p w:rsidR="002C025C" w:rsidRDefault="002C025C" w:rsidP="008C6374">
      <w:pPr>
        <w:pStyle w:val="PargrafodaLista"/>
        <w:spacing w:after="0"/>
        <w:jc w:val="both"/>
      </w:pPr>
      <w:r>
        <w:t>No campo “Nome do arquivo”, informar o nome desejado, se necessário alterar.</w:t>
      </w:r>
    </w:p>
    <w:p w:rsidR="002C025C" w:rsidRDefault="002C025C" w:rsidP="008C6374">
      <w:pPr>
        <w:pStyle w:val="PargrafodaLista"/>
        <w:spacing w:after="0"/>
        <w:jc w:val="both"/>
      </w:pPr>
      <w:r>
        <w:t>Clicar no botão “Salvar”</w:t>
      </w:r>
      <w:r w:rsidR="008302DB">
        <w:t>.</w:t>
      </w:r>
    </w:p>
    <w:p w:rsidR="008302DB" w:rsidRDefault="008302DB" w:rsidP="008C6374">
      <w:pPr>
        <w:pStyle w:val="PargrafodaLista"/>
        <w:spacing w:after="0"/>
        <w:jc w:val="both"/>
      </w:pPr>
    </w:p>
    <w:p w:rsidR="002C025C" w:rsidRDefault="002C025C" w:rsidP="008C6374">
      <w:pPr>
        <w:pStyle w:val="PargrafodaLista"/>
        <w:spacing w:after="0"/>
        <w:jc w:val="both"/>
      </w:pPr>
      <w:r>
        <w:rPr>
          <w:noProof/>
          <w:lang w:eastAsia="pt-BR"/>
        </w:rPr>
        <w:drawing>
          <wp:inline distT="0" distB="0" distL="0" distR="0">
            <wp:extent cx="5221295" cy="3691624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269" cy="370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2DB" w:rsidRDefault="008302DB" w:rsidP="008C6374">
      <w:pPr>
        <w:pStyle w:val="PargrafodaLista"/>
        <w:spacing w:after="0"/>
        <w:jc w:val="both"/>
      </w:pPr>
    </w:p>
    <w:p w:rsidR="002C025C" w:rsidRDefault="002C025C" w:rsidP="008C6374">
      <w:pPr>
        <w:pStyle w:val="PargrafodaLista"/>
        <w:spacing w:after="0"/>
        <w:jc w:val="both"/>
      </w:pPr>
      <w:r>
        <w:t>Após clicar no botão “Salvar”, será apresentada a mensagem abaixo</w:t>
      </w:r>
      <w:r w:rsidR="008302DB">
        <w:t>. C</w:t>
      </w:r>
      <w:r>
        <w:t>licar no botão “Ok”</w:t>
      </w:r>
      <w:r w:rsidR="008302DB">
        <w:t>.</w:t>
      </w:r>
    </w:p>
    <w:p w:rsidR="008302DB" w:rsidRDefault="008302DB" w:rsidP="008C6374">
      <w:pPr>
        <w:pStyle w:val="PargrafodaLista"/>
        <w:spacing w:after="0"/>
        <w:jc w:val="both"/>
      </w:pPr>
    </w:p>
    <w:p w:rsidR="002C025C" w:rsidRDefault="002C025C" w:rsidP="008C6374">
      <w:pPr>
        <w:pStyle w:val="PargrafodaLista"/>
        <w:spacing w:after="0"/>
        <w:jc w:val="both"/>
      </w:pPr>
      <w:r>
        <w:rPr>
          <w:noProof/>
          <w:lang w:eastAsia="pt-BR"/>
        </w:rPr>
        <w:drawing>
          <wp:inline distT="0" distB="0" distL="0" distR="0">
            <wp:extent cx="5609737" cy="891267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820" cy="89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25C" w:rsidRDefault="002C025C" w:rsidP="008C6374">
      <w:pPr>
        <w:pStyle w:val="PargrafodaLista"/>
        <w:spacing w:after="0"/>
        <w:jc w:val="both"/>
      </w:pPr>
    </w:p>
    <w:p w:rsidR="002C025C" w:rsidRDefault="002C025C" w:rsidP="008C6374">
      <w:pPr>
        <w:pStyle w:val="PargrafodaLista"/>
        <w:spacing w:after="0"/>
        <w:jc w:val="both"/>
      </w:pPr>
      <w:r>
        <w:t>Será apresentad</w:t>
      </w:r>
      <w:r w:rsidR="008302DB">
        <w:t>a</w:t>
      </w:r>
      <w:r>
        <w:t xml:space="preserve"> ainda, um</w:t>
      </w:r>
      <w:r w:rsidR="008302DB">
        <w:t>a</w:t>
      </w:r>
      <w:r>
        <w:t xml:space="preserve"> nova mensagem</w:t>
      </w:r>
      <w:r w:rsidR="008302DB">
        <w:t>. C</w:t>
      </w:r>
      <w:r>
        <w:t>licar no botão “sim”</w:t>
      </w:r>
      <w:r w:rsidR="008302DB">
        <w:t>.</w:t>
      </w:r>
    </w:p>
    <w:p w:rsidR="008302DB" w:rsidRDefault="008302DB" w:rsidP="008C6374">
      <w:pPr>
        <w:pStyle w:val="PargrafodaLista"/>
        <w:spacing w:after="0"/>
        <w:jc w:val="both"/>
      </w:pPr>
    </w:p>
    <w:p w:rsidR="002C025C" w:rsidRDefault="002C025C" w:rsidP="008C6374">
      <w:pPr>
        <w:pStyle w:val="PargrafodaLista"/>
        <w:spacing w:after="0"/>
        <w:jc w:val="both"/>
      </w:pPr>
      <w:r>
        <w:rPr>
          <w:noProof/>
          <w:lang w:eastAsia="pt-BR"/>
        </w:rPr>
        <w:drawing>
          <wp:inline distT="0" distB="0" distL="0" distR="0">
            <wp:extent cx="5618243" cy="1041388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519" cy="104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25C" w:rsidRDefault="002C025C" w:rsidP="008C6374">
      <w:pPr>
        <w:pStyle w:val="PargrafodaLista"/>
        <w:spacing w:after="0"/>
        <w:jc w:val="both"/>
      </w:pPr>
    </w:p>
    <w:p w:rsidR="002C025C" w:rsidRDefault="002C025C" w:rsidP="008C6374">
      <w:pPr>
        <w:pStyle w:val="PargrafodaLista"/>
        <w:spacing w:after="0"/>
        <w:jc w:val="both"/>
      </w:pPr>
      <w:r>
        <w:t>Pronto, seu arquivo CSV já foi salvo e poderá</w:t>
      </w:r>
      <w:r w:rsidR="008302DB">
        <w:t xml:space="preserve"> então</w:t>
      </w:r>
      <w:r>
        <w:t xml:space="preserve"> ser importado no S</w:t>
      </w:r>
      <w:r w:rsidR="008302DB">
        <w:t>INECON</w:t>
      </w:r>
      <w:r>
        <w:t>.</w:t>
      </w:r>
    </w:p>
    <w:p w:rsidR="002C025C" w:rsidRPr="005C31E9" w:rsidRDefault="002C025C" w:rsidP="008C6374">
      <w:pPr>
        <w:pStyle w:val="PargrafodaLista"/>
        <w:spacing w:after="0"/>
        <w:jc w:val="both"/>
        <w:rPr>
          <w:b/>
        </w:rPr>
      </w:pPr>
      <w:r w:rsidRPr="005C31E9">
        <w:rPr>
          <w:b/>
        </w:rPr>
        <w:t>Antes de importar o arquivo, lembre-se de fechar o mesmo no Excel.</w:t>
      </w:r>
    </w:p>
    <w:p w:rsidR="002C025C" w:rsidRDefault="002C025C" w:rsidP="002C025C">
      <w:pPr>
        <w:pStyle w:val="PargrafodaLista"/>
        <w:spacing w:after="0"/>
        <w:jc w:val="both"/>
      </w:pPr>
    </w:p>
    <w:p w:rsidR="003E5809" w:rsidRDefault="008302DB" w:rsidP="00D03582">
      <w:pPr>
        <w:pStyle w:val="PargrafodaLista"/>
        <w:numPr>
          <w:ilvl w:val="0"/>
          <w:numId w:val="1"/>
        </w:numPr>
        <w:spacing w:after="0"/>
        <w:jc w:val="both"/>
      </w:pPr>
      <w:r>
        <w:t xml:space="preserve">Para importar o </w:t>
      </w:r>
      <w:r w:rsidR="00382C52">
        <w:t>Arquivo EPCTAS.csv (exemplo), e</w:t>
      </w:r>
      <w:r w:rsidR="003E5809">
        <w:t>ntrar no SINECON, na Simulação desejada</w:t>
      </w:r>
      <w:r w:rsidR="006938AF">
        <w:t xml:space="preserve"> e no Módulo desejado. </w:t>
      </w:r>
      <w:r w:rsidR="003E5809">
        <w:t>A Simulação tem que estar</w:t>
      </w:r>
      <w:r w:rsidR="006938AF">
        <w:t xml:space="preserve"> toda </w:t>
      </w:r>
      <w:proofErr w:type="spellStart"/>
      <w:r w:rsidR="006938AF" w:rsidRPr="00382C52">
        <w:rPr>
          <w:b/>
          <w:sz w:val="24"/>
          <w:szCs w:val="24"/>
        </w:rPr>
        <w:t>descalculada</w:t>
      </w:r>
      <w:proofErr w:type="spellEnd"/>
      <w:r w:rsidR="006938AF" w:rsidRPr="00382C52">
        <w:rPr>
          <w:b/>
          <w:sz w:val="24"/>
          <w:szCs w:val="24"/>
        </w:rPr>
        <w:t>.</w:t>
      </w:r>
      <w:r w:rsidR="006938AF">
        <w:t xml:space="preserve"> </w:t>
      </w:r>
    </w:p>
    <w:p w:rsidR="003E5809" w:rsidRDefault="003E5809" w:rsidP="00D03582">
      <w:pPr>
        <w:spacing w:after="0"/>
        <w:ind w:left="708"/>
        <w:jc w:val="both"/>
      </w:pPr>
      <w:r>
        <w:lastRenderedPageBreak/>
        <w:t>- Módulo desejado:  CUSTO E ORÇAMENTO (exemplo)</w:t>
      </w:r>
      <w:r w:rsidR="00382C52">
        <w:t>.</w:t>
      </w:r>
    </w:p>
    <w:p w:rsidR="003E5809" w:rsidRDefault="003E5809" w:rsidP="00D03582">
      <w:pPr>
        <w:spacing w:after="0"/>
        <w:ind w:left="708"/>
        <w:jc w:val="both"/>
      </w:pPr>
      <w:r>
        <w:t xml:space="preserve"> </w:t>
      </w:r>
      <w:r w:rsidR="001C520D">
        <w:t xml:space="preserve">  </w:t>
      </w:r>
      <w:r>
        <w:t>Clicar no Botão:  “</w:t>
      </w:r>
      <w:proofErr w:type="spellStart"/>
      <w:r>
        <w:t>Imp</w:t>
      </w:r>
      <w:proofErr w:type="spellEnd"/>
      <w:r>
        <w:t xml:space="preserve"> CSV”</w:t>
      </w:r>
      <w:r w:rsidR="00382C52">
        <w:t>.</w:t>
      </w:r>
    </w:p>
    <w:p w:rsidR="001C520D" w:rsidRDefault="001C520D" w:rsidP="001C520D">
      <w:pPr>
        <w:spacing w:after="0"/>
        <w:ind w:left="708"/>
        <w:jc w:val="both"/>
      </w:pPr>
      <w:r>
        <w:t xml:space="preserve"> </w:t>
      </w:r>
      <w:r w:rsidR="00923C36">
        <w:rPr>
          <w:noProof/>
          <w:lang w:eastAsia="pt-BR"/>
        </w:rPr>
        <w:drawing>
          <wp:inline distT="0" distB="0" distL="0" distR="0">
            <wp:extent cx="5499159" cy="266342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185" cy="267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1C520D" w:rsidRDefault="001C520D" w:rsidP="00D03582">
      <w:pPr>
        <w:spacing w:after="0"/>
        <w:ind w:left="708"/>
        <w:jc w:val="both"/>
      </w:pPr>
    </w:p>
    <w:p w:rsidR="001C520D" w:rsidRDefault="001C520D" w:rsidP="00D03582">
      <w:pPr>
        <w:spacing w:after="0"/>
        <w:ind w:left="708"/>
        <w:jc w:val="both"/>
      </w:pPr>
      <w:r>
        <w:t xml:space="preserve">   </w:t>
      </w:r>
      <w:r w:rsidR="006938AF">
        <w:t xml:space="preserve"> No campo “Arquivo texto de origem para ser importado”</w:t>
      </w:r>
      <w:r w:rsidR="00A13E1E">
        <w:t>,</w:t>
      </w:r>
      <w:r>
        <w:t xml:space="preserve"> informar o arquivo CSV com </w:t>
      </w:r>
    </w:p>
    <w:p w:rsidR="00382C52" w:rsidRDefault="001C520D" w:rsidP="00D03582">
      <w:pPr>
        <w:spacing w:after="0"/>
        <w:ind w:left="708"/>
        <w:jc w:val="both"/>
      </w:pPr>
      <w:r>
        <w:t xml:space="preserve">    </w:t>
      </w:r>
      <w:proofErr w:type="gramStart"/>
      <w:r>
        <w:t>o</w:t>
      </w:r>
      <w:proofErr w:type="gramEnd"/>
      <w:r>
        <w:t xml:space="preserve"> path </w:t>
      </w:r>
      <w:r w:rsidR="00382C52">
        <w:t xml:space="preserve"> (endereço) </w:t>
      </w:r>
      <w:r>
        <w:t>completo</w:t>
      </w:r>
      <w:r w:rsidR="00382C52">
        <w:t>:</w:t>
      </w:r>
      <w:r>
        <w:t xml:space="preserve"> (exemplo: “</w:t>
      </w:r>
      <w:r w:rsidRPr="001C520D">
        <w:t>C:\</w:t>
      </w:r>
      <w:proofErr w:type="spellStart"/>
      <w:r w:rsidRPr="001C520D">
        <w:t>Users</w:t>
      </w:r>
      <w:proofErr w:type="spellEnd"/>
      <w:r w:rsidRPr="001C520D">
        <w:t>\Gerson Jr\</w:t>
      </w:r>
      <w:proofErr w:type="spellStart"/>
      <w:r w:rsidRPr="001C520D">
        <w:t>Documents</w:t>
      </w:r>
      <w:proofErr w:type="spellEnd"/>
      <w:r>
        <w:t xml:space="preserve">\Epctas.csv”) ou </w:t>
      </w:r>
      <w:r w:rsidR="00A13E1E">
        <w:t xml:space="preserve">usar o </w:t>
      </w:r>
      <w:r w:rsidR="00382C52">
        <w:t xml:space="preserve">   </w:t>
      </w:r>
    </w:p>
    <w:p w:rsidR="001C520D" w:rsidRDefault="00382C52" w:rsidP="00D03582">
      <w:pPr>
        <w:spacing w:after="0"/>
        <w:ind w:left="708"/>
        <w:jc w:val="both"/>
        <w:rPr>
          <w:noProof/>
          <w:lang w:eastAsia="pt-BR"/>
        </w:rPr>
      </w:pPr>
      <w:r>
        <w:t xml:space="preserve">    </w:t>
      </w:r>
      <w:proofErr w:type="gramStart"/>
      <w:r w:rsidR="00A13E1E">
        <w:t>botão</w:t>
      </w:r>
      <w:proofErr w:type="gramEnd"/>
      <w:r w:rsidR="00A13E1E">
        <w:t xml:space="preserve"> </w:t>
      </w:r>
      <w:r w:rsidR="001C520D">
        <w:rPr>
          <w:noProof/>
          <w:lang w:eastAsia="pt-BR"/>
        </w:rPr>
        <w:t>“...” de</w:t>
      </w:r>
      <w:r>
        <w:rPr>
          <w:noProof/>
          <w:lang w:eastAsia="pt-BR"/>
        </w:rPr>
        <w:t xml:space="preserve"> </w:t>
      </w:r>
      <w:r w:rsidR="001C520D">
        <w:rPr>
          <w:noProof/>
          <w:lang w:eastAsia="pt-BR"/>
        </w:rPr>
        <w:t>seleção, indicado na imagem abaixo:</w:t>
      </w:r>
    </w:p>
    <w:p w:rsidR="00382C52" w:rsidRDefault="00382C52" w:rsidP="00D03582">
      <w:pPr>
        <w:spacing w:after="0"/>
        <w:ind w:left="708"/>
        <w:jc w:val="both"/>
        <w:rPr>
          <w:noProof/>
          <w:lang w:eastAsia="pt-BR"/>
        </w:rPr>
      </w:pPr>
    </w:p>
    <w:p w:rsidR="001C520D" w:rsidRDefault="001C520D" w:rsidP="00D03582">
      <w:pPr>
        <w:spacing w:after="0"/>
        <w:ind w:left="708"/>
        <w:jc w:val="both"/>
      </w:pPr>
      <w:r>
        <w:t xml:space="preserve">   </w:t>
      </w:r>
      <w:r>
        <w:rPr>
          <w:noProof/>
          <w:lang w:eastAsia="pt-BR"/>
        </w:rPr>
        <w:drawing>
          <wp:inline distT="0" distB="0" distL="0" distR="0">
            <wp:extent cx="5107881" cy="895196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153" cy="90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20D" w:rsidRDefault="001C520D" w:rsidP="00D03582">
      <w:pPr>
        <w:spacing w:after="0"/>
        <w:ind w:left="708"/>
        <w:jc w:val="both"/>
      </w:pPr>
    </w:p>
    <w:p w:rsidR="00382C52" w:rsidRDefault="00382C52" w:rsidP="00382C52">
      <w:r>
        <w:t xml:space="preserve">                  Caso você escolha usar o botão de seleção “...”, será apresentada a caixa de diálogo</w:t>
      </w:r>
      <w:r w:rsidR="000D14AC">
        <w:t>:</w:t>
      </w:r>
      <w:r>
        <w:t xml:space="preserve"> “Abrir”.</w:t>
      </w:r>
    </w:p>
    <w:p w:rsidR="00152776" w:rsidRDefault="00152776" w:rsidP="00D03582">
      <w:pPr>
        <w:spacing w:after="0"/>
        <w:ind w:left="708"/>
        <w:jc w:val="both"/>
      </w:pPr>
      <w:r>
        <w:t xml:space="preserve">    Selecione o arquivo desejado e clique no botão “Abrir”</w:t>
      </w:r>
      <w:r w:rsidR="00382C52">
        <w:t>.</w:t>
      </w:r>
    </w:p>
    <w:p w:rsidR="00382C52" w:rsidRDefault="00382C52" w:rsidP="00D03582">
      <w:pPr>
        <w:spacing w:after="0"/>
        <w:ind w:left="708"/>
        <w:jc w:val="both"/>
      </w:pPr>
    </w:p>
    <w:p w:rsidR="001C520D" w:rsidRDefault="001C520D" w:rsidP="00D03582">
      <w:pPr>
        <w:spacing w:after="0"/>
        <w:ind w:left="708"/>
        <w:jc w:val="both"/>
      </w:pPr>
      <w:r>
        <w:t xml:space="preserve">  </w:t>
      </w:r>
      <w:r w:rsidR="00152776">
        <w:rPr>
          <w:noProof/>
          <w:lang w:eastAsia="pt-BR"/>
        </w:rPr>
        <w:drawing>
          <wp:inline distT="0" distB="0" distL="0" distR="0">
            <wp:extent cx="4308088" cy="3039449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470" cy="3045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776" w:rsidRDefault="00152776" w:rsidP="00D03582">
      <w:pPr>
        <w:spacing w:after="0"/>
        <w:ind w:left="708"/>
        <w:jc w:val="both"/>
      </w:pPr>
      <w:bookmarkStart w:id="0" w:name="_GoBack"/>
      <w:bookmarkEnd w:id="0"/>
      <w:r>
        <w:lastRenderedPageBreak/>
        <w:t xml:space="preserve">   </w:t>
      </w:r>
      <w:r w:rsidR="00A13E1E">
        <w:t>No campo “Limpar arquivo antes de importar”, marcar como “Não”, se já</w:t>
      </w:r>
      <w:r>
        <w:t xml:space="preserve"> </w:t>
      </w:r>
      <w:r w:rsidR="00A13E1E">
        <w:t>existirem despesas no</w:t>
      </w:r>
    </w:p>
    <w:p w:rsidR="00D03582" w:rsidRDefault="00152776" w:rsidP="00D03582">
      <w:pPr>
        <w:spacing w:after="0"/>
        <w:ind w:left="708"/>
        <w:jc w:val="both"/>
      </w:pPr>
      <w:r>
        <w:t xml:space="preserve">  </w:t>
      </w:r>
      <w:r w:rsidR="00A13E1E">
        <w:t xml:space="preserve"> EPCTAS (exemplo) que não pode</w:t>
      </w:r>
      <w:r w:rsidR="000D14AC">
        <w:t>rão</w:t>
      </w:r>
      <w:r w:rsidR="00A13E1E">
        <w:t xml:space="preserve"> mais ser apagad</w:t>
      </w:r>
      <w:r w:rsidR="000D14AC">
        <w:t>a</w:t>
      </w:r>
      <w:r w:rsidR="00A13E1E">
        <w:t xml:space="preserve">s. </w:t>
      </w:r>
    </w:p>
    <w:p w:rsidR="00A13E1E" w:rsidRDefault="00152776" w:rsidP="00D03582">
      <w:pPr>
        <w:spacing w:after="0"/>
        <w:ind w:left="708"/>
        <w:jc w:val="both"/>
      </w:pPr>
      <w:r>
        <w:t xml:space="preserve">   </w:t>
      </w:r>
      <w:r w:rsidR="00A13E1E">
        <w:t>Em caso contrário, pode-se limpar o arquivo antes de importar.</w:t>
      </w:r>
    </w:p>
    <w:p w:rsidR="000D14AC" w:rsidRDefault="00152776" w:rsidP="00D03582">
      <w:pPr>
        <w:spacing w:after="0"/>
        <w:ind w:left="708"/>
        <w:jc w:val="both"/>
      </w:pPr>
      <w:r>
        <w:t xml:space="preserve">      </w:t>
      </w:r>
      <w:r w:rsidR="00A13E1E">
        <w:t xml:space="preserve">Em “Importar arquivo texto </w:t>
      </w:r>
      <w:proofErr w:type="gramStart"/>
      <w:r w:rsidR="00A13E1E">
        <w:t>para :</w:t>
      </w:r>
      <w:proofErr w:type="gramEnd"/>
      <w:r w:rsidR="00A13E1E">
        <w:t xml:space="preserve"> “, s</w:t>
      </w:r>
      <w:r w:rsidR="003E5809">
        <w:t>elecionar o</w:t>
      </w:r>
      <w:r w:rsidR="00A13E1E">
        <w:t xml:space="preserve"> tipo de </w:t>
      </w:r>
      <w:r w:rsidR="003E5809">
        <w:t>Arquivo CSV</w:t>
      </w:r>
      <w:r>
        <w:t xml:space="preserve"> </w:t>
      </w:r>
      <w:r w:rsidR="003E5809">
        <w:t>desejado</w:t>
      </w:r>
      <w:r w:rsidR="000D14AC">
        <w:t xml:space="preserve">, exemplo: </w:t>
      </w:r>
      <w:r w:rsidR="00A13E1E">
        <w:t xml:space="preserve"> </w:t>
      </w:r>
      <w:r w:rsidR="000D14AC">
        <w:t xml:space="preserve">   </w:t>
      </w:r>
    </w:p>
    <w:p w:rsidR="00152776" w:rsidRDefault="000D14AC" w:rsidP="00D03582">
      <w:pPr>
        <w:spacing w:after="0"/>
        <w:ind w:left="708"/>
        <w:jc w:val="both"/>
      </w:pPr>
      <w:r>
        <w:t xml:space="preserve">      “Despesas (</w:t>
      </w:r>
      <w:proofErr w:type="gramStart"/>
      <w:r w:rsidR="00A13E1E">
        <w:t>EPCTAS</w:t>
      </w:r>
      <w:r>
        <w:t>)”</w:t>
      </w:r>
      <w:proofErr w:type="gramEnd"/>
      <w:r>
        <w:t>.</w:t>
      </w:r>
    </w:p>
    <w:p w:rsidR="000D14AC" w:rsidRDefault="000D14AC" w:rsidP="000D14AC">
      <w:pPr>
        <w:spacing w:after="0"/>
        <w:jc w:val="both"/>
      </w:pPr>
    </w:p>
    <w:p w:rsidR="00152776" w:rsidRDefault="00152776" w:rsidP="00D03582">
      <w:pPr>
        <w:spacing w:after="0"/>
        <w:ind w:left="708"/>
        <w:jc w:val="both"/>
      </w:pPr>
      <w:r>
        <w:t xml:space="preserve">   </w:t>
      </w:r>
      <w:r w:rsidR="00282479">
        <w:rPr>
          <w:noProof/>
          <w:lang w:eastAsia="pt-BR"/>
        </w:rPr>
        <w:drawing>
          <wp:inline distT="0" distB="0" distL="0" distR="0" wp14:anchorId="01D2CA4D" wp14:editId="0EA7A658">
            <wp:extent cx="5499159" cy="266342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185" cy="267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776" w:rsidRDefault="00152776" w:rsidP="00D03582">
      <w:pPr>
        <w:spacing w:after="0"/>
        <w:ind w:left="708"/>
        <w:jc w:val="both"/>
      </w:pPr>
    </w:p>
    <w:p w:rsidR="007B402E" w:rsidRDefault="00152776" w:rsidP="00152776">
      <w:pPr>
        <w:spacing w:after="0"/>
        <w:ind w:left="708"/>
        <w:jc w:val="both"/>
      </w:pPr>
      <w:r>
        <w:t xml:space="preserve">   </w:t>
      </w:r>
      <w:r w:rsidR="00EC609C">
        <w:t>Clicar no botão “Importar”</w:t>
      </w:r>
      <w:r w:rsidR="000D14AC">
        <w:t>,</w:t>
      </w:r>
      <w:r>
        <w:t xml:space="preserve"> para iniciar o processo de importação.</w:t>
      </w:r>
    </w:p>
    <w:p w:rsidR="007B402E" w:rsidRDefault="007B402E" w:rsidP="00D03582">
      <w:pPr>
        <w:spacing w:after="0"/>
        <w:jc w:val="both"/>
      </w:pPr>
    </w:p>
    <w:p w:rsidR="00152776" w:rsidRDefault="00152776" w:rsidP="00152776">
      <w:pPr>
        <w:pStyle w:val="PargrafodaLista"/>
        <w:spacing w:after="0"/>
        <w:jc w:val="both"/>
      </w:pPr>
      <w:r>
        <w:t xml:space="preserve">   No final do processo de importação será apresentado um relatório de importação.</w:t>
      </w:r>
    </w:p>
    <w:p w:rsidR="00152776" w:rsidRDefault="00152776" w:rsidP="00152776">
      <w:pPr>
        <w:pStyle w:val="PargrafodaLista"/>
        <w:spacing w:after="0"/>
        <w:jc w:val="both"/>
      </w:pPr>
      <w:r>
        <w:t xml:space="preserve">   </w:t>
      </w:r>
      <w:r w:rsidR="007B402E">
        <w:t>Na existência de erros</w:t>
      </w:r>
      <w:r w:rsidR="000D14AC">
        <w:t>,</w:t>
      </w:r>
      <w:r w:rsidR="007B402E">
        <w:t xml:space="preserve"> mostrados no relatório de Consistência do SINECON, voltar na planilha </w:t>
      </w:r>
    </w:p>
    <w:p w:rsidR="000D14AC" w:rsidRDefault="00152776" w:rsidP="00152776">
      <w:pPr>
        <w:pStyle w:val="PargrafodaLista"/>
        <w:spacing w:after="0"/>
        <w:jc w:val="both"/>
      </w:pPr>
      <w:r>
        <w:t xml:space="preserve">   </w:t>
      </w:r>
      <w:proofErr w:type="gramStart"/>
      <w:r w:rsidR="007B402E">
        <w:t>original</w:t>
      </w:r>
      <w:proofErr w:type="gramEnd"/>
      <w:r w:rsidR="007B402E">
        <w:t xml:space="preserve"> do Excel</w:t>
      </w:r>
      <w:r w:rsidR="00EC609C">
        <w:t xml:space="preserve"> (ou no Arquivo do ERP</w:t>
      </w:r>
      <w:r w:rsidR="000D14AC">
        <w:t>, se for o caso</w:t>
      </w:r>
      <w:r w:rsidR="00EC609C">
        <w:t>)</w:t>
      </w:r>
      <w:r w:rsidR="000D14AC">
        <w:t>,</w:t>
      </w:r>
      <w:r w:rsidR="00EC609C">
        <w:t xml:space="preserve"> </w:t>
      </w:r>
      <w:r w:rsidR="007B402E">
        <w:t xml:space="preserve">fazer os ajustes necessários e </w:t>
      </w:r>
      <w:r w:rsidR="00EC609C">
        <w:t xml:space="preserve">importar de </w:t>
      </w:r>
    </w:p>
    <w:p w:rsidR="00152776" w:rsidRDefault="000D14AC" w:rsidP="00152776">
      <w:pPr>
        <w:pStyle w:val="PargrafodaLista"/>
        <w:spacing w:after="0"/>
        <w:jc w:val="both"/>
      </w:pPr>
      <w:r>
        <w:t xml:space="preserve">   </w:t>
      </w:r>
      <w:proofErr w:type="gramStart"/>
      <w:r>
        <w:t>novo</w:t>
      </w:r>
      <w:proofErr w:type="gramEnd"/>
      <w:r>
        <w:t>, repetindo os mesmos passos já mostrados anteriormente.</w:t>
      </w:r>
      <w:r w:rsidR="00EC609C">
        <w:t xml:space="preserve"> </w:t>
      </w:r>
    </w:p>
    <w:p w:rsidR="00152776" w:rsidRDefault="00152776" w:rsidP="00152776">
      <w:pPr>
        <w:pStyle w:val="PargrafodaLista"/>
        <w:spacing w:after="0"/>
        <w:jc w:val="both"/>
      </w:pPr>
      <w:r>
        <w:t xml:space="preserve">   </w:t>
      </w:r>
      <w:r w:rsidR="00EC609C">
        <w:t xml:space="preserve">As linhas do Arquivo CSV que aparecerem no relatório de consistência, não foram importadas. </w:t>
      </w:r>
    </w:p>
    <w:p w:rsidR="000D14AC" w:rsidRDefault="000D14AC" w:rsidP="00152776">
      <w:pPr>
        <w:pStyle w:val="PargrafodaLista"/>
        <w:spacing w:after="0"/>
        <w:jc w:val="both"/>
      </w:pPr>
    </w:p>
    <w:p w:rsidR="000D14AC" w:rsidRDefault="000D14AC" w:rsidP="00152776">
      <w:pPr>
        <w:pStyle w:val="PargrafodaLista"/>
        <w:spacing w:after="0"/>
        <w:jc w:val="both"/>
      </w:pPr>
    </w:p>
    <w:p w:rsidR="006967EC" w:rsidRDefault="006967EC" w:rsidP="00D03582">
      <w:pPr>
        <w:pStyle w:val="PargrafodaLista"/>
        <w:numPr>
          <w:ilvl w:val="0"/>
          <w:numId w:val="1"/>
        </w:numPr>
        <w:spacing w:after="0"/>
        <w:jc w:val="both"/>
      </w:pPr>
      <w:r>
        <w:t>RECOMENDAÇÕES GERAIS:</w:t>
      </w:r>
    </w:p>
    <w:p w:rsidR="00CB7B17" w:rsidRDefault="00CB7B17" w:rsidP="00D03582">
      <w:pPr>
        <w:pStyle w:val="PargrafodaLista"/>
        <w:jc w:val="both"/>
      </w:pPr>
    </w:p>
    <w:p w:rsidR="00CB7B17" w:rsidRDefault="00CB7B17" w:rsidP="00D03582">
      <w:pPr>
        <w:pStyle w:val="PargrafodaLista"/>
        <w:numPr>
          <w:ilvl w:val="0"/>
          <w:numId w:val="2"/>
        </w:numPr>
        <w:spacing w:after="0"/>
        <w:jc w:val="both"/>
      </w:pPr>
      <w:r>
        <w:t>Todas as colunas</w:t>
      </w:r>
      <w:r w:rsidR="00A9621C">
        <w:t xml:space="preserve"> da planilha Excel, </w:t>
      </w:r>
      <w:r w:rsidR="001C520D">
        <w:t>exceto as numéricas,</w:t>
      </w:r>
      <w:r>
        <w:t xml:space="preserve"> deverão estar em formado texto;</w:t>
      </w:r>
    </w:p>
    <w:p w:rsidR="00CB7B17" w:rsidRDefault="00A9621C" w:rsidP="00D03582">
      <w:pPr>
        <w:pStyle w:val="PargrafodaLista"/>
        <w:numPr>
          <w:ilvl w:val="0"/>
          <w:numId w:val="2"/>
        </w:numPr>
        <w:spacing w:after="0"/>
        <w:jc w:val="both"/>
      </w:pPr>
      <w:r>
        <w:t xml:space="preserve">Verificar se </w:t>
      </w:r>
      <w:r w:rsidR="00EF7CCE">
        <w:t>existem códigos duplicados</w:t>
      </w:r>
      <w:r>
        <w:t>. Se houver, corrigir;</w:t>
      </w:r>
    </w:p>
    <w:p w:rsidR="00EF7CCE" w:rsidRDefault="00EF7CCE" w:rsidP="00D03582">
      <w:pPr>
        <w:pStyle w:val="PargrafodaLista"/>
        <w:numPr>
          <w:ilvl w:val="0"/>
          <w:numId w:val="2"/>
        </w:numPr>
        <w:spacing w:after="0"/>
        <w:jc w:val="both"/>
      </w:pPr>
      <w:r>
        <w:t>Verificar se existe algum registro gravado em coluna</w:t>
      </w:r>
      <w:r w:rsidR="00A9621C">
        <w:t xml:space="preserve"> errada, s</w:t>
      </w:r>
      <w:r>
        <w:t>em título ou em linhas com informações “em branco”</w:t>
      </w:r>
      <w:r w:rsidR="00EA7B0D">
        <w:t>;</w:t>
      </w:r>
    </w:p>
    <w:p w:rsidR="00EA7B0D" w:rsidRDefault="00EA7B0D" w:rsidP="00D03582">
      <w:pPr>
        <w:pStyle w:val="PargrafodaLista"/>
        <w:numPr>
          <w:ilvl w:val="0"/>
          <w:numId w:val="2"/>
        </w:numPr>
        <w:spacing w:after="0"/>
        <w:jc w:val="both"/>
      </w:pPr>
      <w:r>
        <w:t>O título das colunas tem que ser idêntico ao título constante do layout do CARREGA – CSV do SINECON;</w:t>
      </w:r>
    </w:p>
    <w:p w:rsidR="00B21880" w:rsidRDefault="00EA7B0D" w:rsidP="00D03582">
      <w:pPr>
        <w:pStyle w:val="PargrafodaLista"/>
        <w:numPr>
          <w:ilvl w:val="0"/>
          <w:numId w:val="2"/>
        </w:numPr>
        <w:spacing w:after="0"/>
        <w:jc w:val="both"/>
      </w:pPr>
      <w:r>
        <w:t>Obedecer rigorosamente à quantidade máxima de caracteres de cada coluna</w:t>
      </w:r>
      <w:r w:rsidR="00A9621C">
        <w:t xml:space="preserve"> (campo) da planilha Excel, conforme recomendado no documento CARREGA – CSV do SINECON.</w:t>
      </w:r>
      <w:r>
        <w:t xml:space="preserve"> </w:t>
      </w:r>
      <w:r w:rsidR="00B21880">
        <w:t>Exemplo: 45 caracteres para a “Descrição do Código”;</w:t>
      </w:r>
    </w:p>
    <w:p w:rsidR="00B21880" w:rsidRDefault="00B21880" w:rsidP="00D03582">
      <w:pPr>
        <w:pStyle w:val="PargrafodaLista"/>
        <w:numPr>
          <w:ilvl w:val="0"/>
          <w:numId w:val="2"/>
        </w:numPr>
        <w:spacing w:after="0"/>
        <w:jc w:val="both"/>
      </w:pPr>
      <w:r>
        <w:t>Verificar se os itens do Arquivo do Excel (ou do ERP) estão corretos e completos;</w:t>
      </w:r>
    </w:p>
    <w:p w:rsidR="006938AF" w:rsidRDefault="00B21880" w:rsidP="00D03582">
      <w:pPr>
        <w:pStyle w:val="PargrafodaLista"/>
        <w:numPr>
          <w:ilvl w:val="0"/>
          <w:numId w:val="2"/>
        </w:numPr>
        <w:spacing w:after="0"/>
        <w:jc w:val="both"/>
      </w:pPr>
      <w:r>
        <w:t xml:space="preserve">Verificar se a estrutura </w:t>
      </w:r>
      <w:r w:rsidR="006938AF">
        <w:t xml:space="preserve">dos produtos </w:t>
      </w:r>
      <w:proofErr w:type="spellStart"/>
      <w:r w:rsidR="006938AF">
        <w:t>semi-elaborados</w:t>
      </w:r>
      <w:proofErr w:type="spellEnd"/>
      <w:r w:rsidR="006938AF">
        <w:t xml:space="preserve"> e produtos acabados</w:t>
      </w:r>
      <w:r w:rsidR="00A9621C">
        <w:t xml:space="preserve"> está correta </w:t>
      </w:r>
      <w:r w:rsidR="006938AF">
        <w:t>na planilha Excel (ou no ERP)</w:t>
      </w:r>
      <w:r w:rsidR="00A9621C">
        <w:t xml:space="preserve">, verificando inclusive se as recirculações de produtos e serviços internos estão </w:t>
      </w:r>
      <w:proofErr w:type="gramStart"/>
      <w:r w:rsidR="00A9621C">
        <w:t>completos e corretos</w:t>
      </w:r>
      <w:proofErr w:type="gramEnd"/>
      <w:r w:rsidR="006938AF">
        <w:t>;</w:t>
      </w:r>
    </w:p>
    <w:p w:rsidR="0006439F" w:rsidRDefault="006938AF" w:rsidP="004F75C7">
      <w:pPr>
        <w:pStyle w:val="PargrafodaLista"/>
        <w:numPr>
          <w:ilvl w:val="0"/>
          <w:numId w:val="2"/>
        </w:numPr>
        <w:spacing w:after="0"/>
        <w:jc w:val="both"/>
      </w:pPr>
      <w:r>
        <w:t>Ver se</w:t>
      </w:r>
      <w:r w:rsidR="0090740A">
        <w:t xml:space="preserve"> existe a quantidade mínima necessária de colunas na planilha Excel, r</w:t>
      </w:r>
      <w:r>
        <w:t>ecomendada</w:t>
      </w:r>
      <w:r w:rsidR="0090740A">
        <w:t xml:space="preserve"> no layout dos Arquivos CSV, no documento CARREGA – CSV.</w:t>
      </w:r>
      <w:r w:rsidR="004F75C7">
        <w:t xml:space="preserve"> </w:t>
      </w:r>
    </w:p>
    <w:sectPr w:rsidR="0006439F" w:rsidSect="00484C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1DF" w:rsidRDefault="00F451DF" w:rsidP="00AC50BE">
      <w:pPr>
        <w:spacing w:after="0" w:line="240" w:lineRule="auto"/>
      </w:pPr>
      <w:r>
        <w:separator/>
      </w:r>
    </w:p>
  </w:endnote>
  <w:endnote w:type="continuationSeparator" w:id="0">
    <w:p w:rsidR="00F451DF" w:rsidRDefault="00F451DF" w:rsidP="00AC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840" w:rsidRDefault="008708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600734"/>
      <w:docPartObj>
        <w:docPartGallery w:val="Page Numbers (Bottom of Page)"/>
        <w:docPartUnique/>
      </w:docPartObj>
    </w:sdtPr>
    <w:sdtEndPr/>
    <w:sdtContent>
      <w:p w:rsidR="00870840" w:rsidRDefault="0087084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31B">
          <w:rPr>
            <w:noProof/>
          </w:rPr>
          <w:t>1</w:t>
        </w:r>
        <w:r>
          <w:fldChar w:fldCharType="end"/>
        </w:r>
      </w:p>
    </w:sdtContent>
  </w:sdt>
  <w:p w:rsidR="00870840" w:rsidRDefault="0087084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840" w:rsidRDefault="008708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1DF" w:rsidRDefault="00F451DF" w:rsidP="00AC50BE">
      <w:pPr>
        <w:spacing w:after="0" w:line="240" w:lineRule="auto"/>
      </w:pPr>
      <w:r>
        <w:separator/>
      </w:r>
    </w:p>
  </w:footnote>
  <w:footnote w:type="continuationSeparator" w:id="0">
    <w:p w:rsidR="00F451DF" w:rsidRDefault="00F451DF" w:rsidP="00AC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840" w:rsidRDefault="008708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0BE" w:rsidRPr="00AC50BE" w:rsidRDefault="00AC50BE">
    <w:pPr>
      <w:pStyle w:val="Cabealho"/>
      <w:rPr>
        <w:rFonts w:ascii="Times New Roman" w:hAnsi="Times New Roman" w:cs="Times New Roman"/>
        <w:b/>
        <w:i/>
        <w:sz w:val="48"/>
        <w:szCs w:val="48"/>
      </w:rPr>
    </w:pPr>
    <w:r w:rsidRPr="00AC50BE">
      <w:rPr>
        <w:rFonts w:ascii="Times New Roman" w:hAnsi="Times New Roman" w:cs="Times New Roman"/>
        <w:b/>
        <w:i/>
        <w:sz w:val="48"/>
        <w:szCs w:val="48"/>
      </w:rPr>
      <w:t>CONEBRÁS</w:t>
    </w:r>
  </w:p>
  <w:p w:rsidR="00AC50BE" w:rsidRPr="00AC50BE" w:rsidRDefault="00AC50BE">
    <w:pPr>
      <w:pStyle w:val="Cabealho"/>
      <w:rPr>
        <w:rFonts w:ascii="Times New Roman" w:hAnsi="Times New Roman" w:cs="Times New Roman"/>
        <w:b/>
        <w:sz w:val="24"/>
        <w:szCs w:val="24"/>
      </w:rPr>
    </w:pPr>
    <w:r w:rsidRPr="00AC50BE">
      <w:rPr>
        <w:rFonts w:ascii="Times New Roman" w:hAnsi="Times New Roman" w:cs="Times New Roman"/>
        <w:b/>
        <w:sz w:val="24"/>
        <w:szCs w:val="24"/>
      </w:rPr>
      <w:t>Consultoria Econômica Brasileira</w:t>
    </w:r>
  </w:p>
  <w:p w:rsidR="00AC50BE" w:rsidRDefault="00AC50B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840" w:rsidRDefault="0087084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47FA6"/>
    <w:multiLevelType w:val="hybridMultilevel"/>
    <w:tmpl w:val="F5E6103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257A47"/>
    <w:multiLevelType w:val="hybridMultilevel"/>
    <w:tmpl w:val="3AD44A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39F"/>
    <w:rsid w:val="000077E7"/>
    <w:rsid w:val="00040633"/>
    <w:rsid w:val="000569ED"/>
    <w:rsid w:val="00064234"/>
    <w:rsid w:val="0006439F"/>
    <w:rsid w:val="000708B6"/>
    <w:rsid w:val="00084F29"/>
    <w:rsid w:val="000B5F00"/>
    <w:rsid w:val="000D14AC"/>
    <w:rsid w:val="0013631B"/>
    <w:rsid w:val="0013735A"/>
    <w:rsid w:val="00152776"/>
    <w:rsid w:val="00152896"/>
    <w:rsid w:val="00180350"/>
    <w:rsid w:val="001A2C7A"/>
    <w:rsid w:val="001C520D"/>
    <w:rsid w:val="001D3350"/>
    <w:rsid w:val="001D6AF4"/>
    <w:rsid w:val="001E1C89"/>
    <w:rsid w:val="00230964"/>
    <w:rsid w:val="002548E5"/>
    <w:rsid w:val="00266849"/>
    <w:rsid w:val="00267851"/>
    <w:rsid w:val="00282479"/>
    <w:rsid w:val="002C025C"/>
    <w:rsid w:val="002E6392"/>
    <w:rsid w:val="00311348"/>
    <w:rsid w:val="00320E28"/>
    <w:rsid w:val="0034331F"/>
    <w:rsid w:val="00357CCE"/>
    <w:rsid w:val="00362117"/>
    <w:rsid w:val="0037033E"/>
    <w:rsid w:val="003711AB"/>
    <w:rsid w:val="003716B3"/>
    <w:rsid w:val="0037462E"/>
    <w:rsid w:val="00382C52"/>
    <w:rsid w:val="00384BE8"/>
    <w:rsid w:val="00390DF4"/>
    <w:rsid w:val="003938BD"/>
    <w:rsid w:val="00395CAB"/>
    <w:rsid w:val="003E5809"/>
    <w:rsid w:val="00410D6C"/>
    <w:rsid w:val="00416C48"/>
    <w:rsid w:val="00422C91"/>
    <w:rsid w:val="00484CD6"/>
    <w:rsid w:val="00485821"/>
    <w:rsid w:val="004D4CC3"/>
    <w:rsid w:val="004F75C7"/>
    <w:rsid w:val="00506012"/>
    <w:rsid w:val="005303D0"/>
    <w:rsid w:val="00530828"/>
    <w:rsid w:val="005566C7"/>
    <w:rsid w:val="005C31E9"/>
    <w:rsid w:val="006938AF"/>
    <w:rsid w:val="006967EC"/>
    <w:rsid w:val="00697E75"/>
    <w:rsid w:val="006A04BF"/>
    <w:rsid w:val="006A057F"/>
    <w:rsid w:val="006A781C"/>
    <w:rsid w:val="006D062C"/>
    <w:rsid w:val="006E2F2D"/>
    <w:rsid w:val="006E7C55"/>
    <w:rsid w:val="007004B1"/>
    <w:rsid w:val="00714300"/>
    <w:rsid w:val="00762986"/>
    <w:rsid w:val="0077600C"/>
    <w:rsid w:val="00794F8D"/>
    <w:rsid w:val="007A147C"/>
    <w:rsid w:val="007B152F"/>
    <w:rsid w:val="007B402E"/>
    <w:rsid w:val="007D6BF8"/>
    <w:rsid w:val="007F6AAB"/>
    <w:rsid w:val="00817BA9"/>
    <w:rsid w:val="00825775"/>
    <w:rsid w:val="008269D3"/>
    <w:rsid w:val="008302DB"/>
    <w:rsid w:val="00870840"/>
    <w:rsid w:val="00875385"/>
    <w:rsid w:val="00892441"/>
    <w:rsid w:val="008A0D3E"/>
    <w:rsid w:val="008A6D4A"/>
    <w:rsid w:val="008C6374"/>
    <w:rsid w:val="008D06D5"/>
    <w:rsid w:val="00907406"/>
    <w:rsid w:val="0090740A"/>
    <w:rsid w:val="00923C36"/>
    <w:rsid w:val="009320D9"/>
    <w:rsid w:val="00973033"/>
    <w:rsid w:val="00981D2A"/>
    <w:rsid w:val="009F45F0"/>
    <w:rsid w:val="009F4A7C"/>
    <w:rsid w:val="00A07427"/>
    <w:rsid w:val="00A13E1E"/>
    <w:rsid w:val="00A318A5"/>
    <w:rsid w:val="00A33BF9"/>
    <w:rsid w:val="00A47824"/>
    <w:rsid w:val="00A93237"/>
    <w:rsid w:val="00A9621C"/>
    <w:rsid w:val="00AB2CF5"/>
    <w:rsid w:val="00AC3A14"/>
    <w:rsid w:val="00AC50BE"/>
    <w:rsid w:val="00AD6AFF"/>
    <w:rsid w:val="00B10DD0"/>
    <w:rsid w:val="00B21880"/>
    <w:rsid w:val="00B24CCE"/>
    <w:rsid w:val="00BC5889"/>
    <w:rsid w:val="00BD793C"/>
    <w:rsid w:val="00C0586F"/>
    <w:rsid w:val="00C124C5"/>
    <w:rsid w:val="00C158EC"/>
    <w:rsid w:val="00C32F1C"/>
    <w:rsid w:val="00C36691"/>
    <w:rsid w:val="00C549F0"/>
    <w:rsid w:val="00C65205"/>
    <w:rsid w:val="00CA3B0C"/>
    <w:rsid w:val="00CB48B5"/>
    <w:rsid w:val="00CB7B17"/>
    <w:rsid w:val="00CD542F"/>
    <w:rsid w:val="00D03582"/>
    <w:rsid w:val="00D1560D"/>
    <w:rsid w:val="00D60C01"/>
    <w:rsid w:val="00D72DFB"/>
    <w:rsid w:val="00D74377"/>
    <w:rsid w:val="00DE1BB7"/>
    <w:rsid w:val="00DE5F31"/>
    <w:rsid w:val="00E3405B"/>
    <w:rsid w:val="00E354CF"/>
    <w:rsid w:val="00E64981"/>
    <w:rsid w:val="00E95298"/>
    <w:rsid w:val="00EA7B0D"/>
    <w:rsid w:val="00EB43FB"/>
    <w:rsid w:val="00EC5EBB"/>
    <w:rsid w:val="00EC609C"/>
    <w:rsid w:val="00EC6A36"/>
    <w:rsid w:val="00ED287D"/>
    <w:rsid w:val="00ED6C1D"/>
    <w:rsid w:val="00EF7CCE"/>
    <w:rsid w:val="00F016BE"/>
    <w:rsid w:val="00F345B6"/>
    <w:rsid w:val="00F351E7"/>
    <w:rsid w:val="00F451DF"/>
    <w:rsid w:val="00F679B5"/>
    <w:rsid w:val="00F71799"/>
    <w:rsid w:val="00F775FF"/>
    <w:rsid w:val="00FA6ECD"/>
    <w:rsid w:val="00FB1DEB"/>
    <w:rsid w:val="00FD1F0F"/>
    <w:rsid w:val="00FE47AB"/>
    <w:rsid w:val="00FE7CF1"/>
    <w:rsid w:val="00FF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FC136-2D4D-4671-889E-870C4BD2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E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43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F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5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0BE"/>
  </w:style>
  <w:style w:type="paragraph" w:styleId="Rodap">
    <w:name w:val="footer"/>
    <w:basedOn w:val="Normal"/>
    <w:link w:val="RodapChar"/>
    <w:uiPriority w:val="99"/>
    <w:unhideWhenUsed/>
    <w:rsid w:val="00AC5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860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Valmir</dc:creator>
  <cp:lastModifiedBy>gersonjr</cp:lastModifiedBy>
  <cp:revision>14</cp:revision>
  <dcterms:created xsi:type="dcterms:W3CDTF">2016-04-07T15:55:00Z</dcterms:created>
  <dcterms:modified xsi:type="dcterms:W3CDTF">2017-03-03T16:06:00Z</dcterms:modified>
</cp:coreProperties>
</file>